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508B" w14:textId="24B602D7" w:rsidR="0093347F" w:rsidRPr="0093347F" w:rsidRDefault="0093347F">
      <w:pPr>
        <w:rPr>
          <w:rFonts w:ascii="Times New Roman" w:hAnsi="Times New Roman" w:cs="Times New Roman"/>
          <w:b/>
          <w:bCs/>
        </w:rPr>
      </w:pPr>
      <w:r w:rsidRPr="0093347F">
        <w:rPr>
          <w:rFonts w:ascii="Times New Roman" w:hAnsi="Times New Roman" w:cs="Times New Roman"/>
          <w:b/>
          <w:bCs/>
        </w:rPr>
        <w:t xml:space="preserve">Dzień </w:t>
      </w:r>
      <w:r w:rsidR="009B7CAA">
        <w:rPr>
          <w:rFonts w:ascii="Times New Roman" w:hAnsi="Times New Roman" w:cs="Times New Roman"/>
          <w:b/>
          <w:bCs/>
        </w:rPr>
        <w:t>4</w:t>
      </w:r>
    </w:p>
    <w:p w14:paraId="18E787F6" w14:textId="47102F52" w:rsidR="002E1F9F" w:rsidRDefault="002E1F9F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Czwarty dzień praktyk przyniósł kolejne zadania zawodowe w trzech różnych obszarach. Uczniowie z kierunku technik hodowca koni poznawali techniki treningu i użytkowania koni, uczniowie z kierunku rolnik oceniali jakość materiału siewnego i planowali zabiegi agrotechniczne, a </w:t>
      </w:r>
      <w:r w:rsidR="00912256">
        <w:rPr>
          <w:rFonts w:ascii="Times New Roman" w:hAnsi="Times New Roman" w:cs="Times New Roman"/>
        </w:rPr>
        <w:t>uczniowie</w:t>
      </w:r>
      <w:r>
        <w:rPr>
          <w:rFonts w:ascii="Times New Roman" w:hAnsi="Times New Roman" w:cs="Times New Roman"/>
        </w:rPr>
        <w:t xml:space="preserve"> z kierunku</w:t>
      </w:r>
      <w:r w:rsidR="009122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technik </w:t>
      </w:r>
      <w:r w:rsidR="00912256">
        <w:rPr>
          <w:rFonts w:ascii="Times New Roman" w:hAnsi="Times New Roman" w:cs="Times New Roman"/>
        </w:rPr>
        <w:t>żywienia</w:t>
      </w:r>
      <w:r>
        <w:rPr>
          <w:rFonts w:ascii="Times New Roman" w:hAnsi="Times New Roman" w:cs="Times New Roman"/>
        </w:rPr>
        <w:t xml:space="preserve"> i usług gastronomicznych doskonalili przygotowywanie dań mącznych or</w:t>
      </w:r>
      <w:r w:rsidR="008E447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z dobór przypraw. </w:t>
      </w:r>
    </w:p>
    <w:p w14:paraId="2FCBEF7E" w14:textId="585A3D1E" w:rsidR="0093347F" w:rsidRDefault="0093347F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Chrobrzu kształci uczniów poprzez zagraniczne doświadczenia zawodowe!” o numerze  2025-1-PL01-KA122-VET-000345070 realizowane </w:t>
      </w:r>
      <w:r w:rsidR="006B6CC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ramach projektu Zagraniczna mobilność edukacyjna uczniów i absolwentów oraz </w:t>
      </w:r>
      <w:r w:rsidR="00D1268D">
        <w:rPr>
          <w:rFonts w:ascii="Times New Roman" w:hAnsi="Times New Roman" w:cs="Times New Roman"/>
        </w:rPr>
        <w:t>kadry kształcenia</w:t>
      </w:r>
      <w:r>
        <w:rPr>
          <w:rFonts w:ascii="Times New Roman" w:hAnsi="Times New Roman" w:cs="Times New Roman"/>
        </w:rPr>
        <w:t xml:space="preserve"> zawodowego (VET-2) współfinasowanego</w:t>
      </w:r>
      <w:r w:rsidR="00D1268D">
        <w:rPr>
          <w:rFonts w:ascii="Times New Roman" w:hAnsi="Times New Roman" w:cs="Times New Roman"/>
        </w:rPr>
        <w:t xml:space="preserve"> przez Unię Europejską ze środków Europejskiego Funduszu Społecznego+</w:t>
      </w:r>
    </w:p>
    <w:p w14:paraId="0EB69E31" w14:textId="0874B5A2" w:rsidR="00D1268D" w:rsidRPr="0093347F" w:rsidRDefault="00D1268D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sectPr w:rsidR="00D1268D" w:rsidRPr="0093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7F"/>
    <w:rsid w:val="00092679"/>
    <w:rsid w:val="00123438"/>
    <w:rsid w:val="001C0899"/>
    <w:rsid w:val="002E1F9F"/>
    <w:rsid w:val="00306137"/>
    <w:rsid w:val="003641D9"/>
    <w:rsid w:val="004B6103"/>
    <w:rsid w:val="004D2D62"/>
    <w:rsid w:val="006B6CCD"/>
    <w:rsid w:val="00793C62"/>
    <w:rsid w:val="00832B51"/>
    <w:rsid w:val="00836F95"/>
    <w:rsid w:val="008E447C"/>
    <w:rsid w:val="00912256"/>
    <w:rsid w:val="0093347F"/>
    <w:rsid w:val="00951BBE"/>
    <w:rsid w:val="009B7CAA"/>
    <w:rsid w:val="00A52694"/>
    <w:rsid w:val="00D1268D"/>
    <w:rsid w:val="00FA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453D"/>
  <w15:chartTrackingRefBased/>
  <w15:docId w15:val="{770D08F2-C7FF-4386-9F15-CA0E402D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4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4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4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4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4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4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4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4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4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4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4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4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4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4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4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4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5</cp:revision>
  <dcterms:created xsi:type="dcterms:W3CDTF">2026-04-17T12:02:00Z</dcterms:created>
  <dcterms:modified xsi:type="dcterms:W3CDTF">2026-04-17T12:14:00Z</dcterms:modified>
</cp:coreProperties>
</file>